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33FFA">
              <w:rPr>
                <w:rFonts w:ascii="Book Antiqua" w:eastAsia="Arial Unicode MS" w:hAnsi="Book Antiqua" w:cstheme="minorHAnsi"/>
                <w:szCs w:val="22"/>
                <w:lang w:bidi="ar-SA"/>
              </w:rPr>
              <w:t>everse Auction Date : xx/</w:t>
            </w:r>
            <w:proofErr w:type="spellStart"/>
            <w:r w:rsidR="00233FFA">
              <w:rPr>
                <w:rFonts w:ascii="Book Antiqua" w:eastAsia="Arial Unicode MS" w:hAnsi="Book Antiqua" w:cstheme="minorHAnsi"/>
                <w:szCs w:val="22"/>
                <w:lang w:bidi="ar-SA"/>
              </w:rPr>
              <w:t>yy</w:t>
            </w:r>
            <w:proofErr w:type="spellEnd"/>
            <w:r w:rsidR="00233FFA">
              <w:rPr>
                <w:rFonts w:ascii="Book Antiqua" w:eastAsia="Arial Unicode MS" w:hAnsi="Book Antiqua" w:cstheme="minorHAnsi"/>
                <w:szCs w:val="22"/>
                <w:lang w:bidi="ar-SA"/>
              </w:rPr>
              <w:t>/2020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w:t>
            </w:r>
            <w:r w:rsidR="00233FFA" w:rsidRPr="00233FFA">
              <w:rPr>
                <w:rFonts w:ascii="Book Antiqua" w:eastAsia="Times New Roman" w:hAnsi="Book Antiqua" w:cstheme="minorHAnsi"/>
                <w:b/>
                <w:color w:val="000000"/>
                <w:szCs w:val="22"/>
                <w:lang w:bidi="ar-SA"/>
              </w:rPr>
              <w:t>Dinesh Mishra, Mb. 7596099116</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33FFA">
            <w:pPr>
              <w:ind w:left="26"/>
              <w:jc w:val="both"/>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00233FFA" w:rsidRPr="00B03BBD">
                <w:rPr>
                  <w:rStyle w:val="Hyperlink"/>
                  <w:rFonts w:ascii="Book Antiqua" w:hAnsi="Book Antiqua"/>
                </w:rPr>
                <w:t>Dinesh.Mishra@mjunction.in</w:t>
              </w:r>
            </w:hyperlink>
            <w:r w:rsidR="00233FFA" w:rsidRPr="00B03BBD">
              <w:rPr>
                <w:rFonts w:ascii="Book Antiqua" w:hAnsi="Book Antiqua"/>
              </w:rPr>
              <w:t xml:space="preserve">, </w:t>
            </w:r>
            <w:hyperlink r:id="rId10" w:history="1">
              <w:r w:rsidR="00233FFA" w:rsidRPr="00B03BBD">
                <w:rPr>
                  <w:rStyle w:val="Hyperlink"/>
                  <w:rFonts w:ascii="Book Antiqua" w:hAnsi="Book Antiqua"/>
                </w:rPr>
                <w:t>rimi.ghosh@mjunction.in</w:t>
              </w:r>
            </w:hyperlink>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2"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4A75BE" w:rsidRPr="008836FC" w:rsidRDefault="005C1719" w:rsidP="0038179C">
      <w:pPr>
        <w:ind w:left="360"/>
        <w:jc w:val="both"/>
        <w:rPr>
          <w:rFonts w:ascii="Book Antiqua" w:hAnsi="Book Antiqua" w:cs="Arial"/>
          <w:b/>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8F0A92">
        <w:rPr>
          <w:rFonts w:ascii="Book Antiqua" w:hAnsi="Book Antiqua"/>
        </w:rPr>
        <w:t>Tower Package TW</w:t>
      </w:r>
      <w:r w:rsidR="00805F76" w:rsidRPr="00456D09">
        <w:rPr>
          <w:rFonts w:ascii="Book Antiqua" w:hAnsi="Book Antiqua"/>
        </w:rPr>
        <w:t xml:space="preserve">01 for </w:t>
      </w:r>
      <w:proofErr w:type="spellStart"/>
      <w:r w:rsidR="00805F76" w:rsidRPr="00456D09">
        <w:rPr>
          <w:rFonts w:ascii="Book Antiqua" w:hAnsi="Book Antiqua"/>
        </w:rPr>
        <w:t>Na</w:t>
      </w:r>
      <w:r w:rsidR="00805F76">
        <w:rPr>
          <w:rFonts w:ascii="Book Antiqua" w:hAnsi="Book Antiqua"/>
        </w:rPr>
        <w:t>vsari</w:t>
      </w:r>
      <w:proofErr w:type="spellEnd"/>
      <w:r w:rsidR="00805F76">
        <w:rPr>
          <w:rFonts w:ascii="Book Antiqua" w:hAnsi="Book Antiqua"/>
        </w:rPr>
        <w:t xml:space="preserve"> (PG) – </w:t>
      </w:r>
      <w:proofErr w:type="spellStart"/>
      <w:r w:rsidR="00805F76">
        <w:rPr>
          <w:rFonts w:ascii="Book Antiqua" w:hAnsi="Book Antiqua"/>
        </w:rPr>
        <w:t>Bhestan</w:t>
      </w:r>
      <w:proofErr w:type="spellEnd"/>
      <w:r w:rsidR="00805F76">
        <w:rPr>
          <w:rFonts w:ascii="Book Antiqua" w:hAnsi="Book Antiqua"/>
        </w:rPr>
        <w:t xml:space="preserve"> 220 kV D/C Line </w:t>
      </w:r>
      <w:r w:rsidR="00805F76" w:rsidRPr="00456D09">
        <w:rPr>
          <w:rFonts w:ascii="Book Antiqua" w:hAnsi="Book Antiqua"/>
        </w:rPr>
        <w:t>under Western Region System Strengthening Scheme (WRSS) – 22</w:t>
      </w: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6178B9">
        <w:rPr>
          <w:rFonts w:ascii="Book Antiqua" w:eastAsia="Times New Roman" w:hAnsi="Book Antiqua" w:cstheme="minorHAnsi"/>
          <w:color w:val="000000"/>
          <w:sz w:val="24"/>
          <w:szCs w:val="24"/>
          <w:lang w:bidi="ar-SA"/>
        </w:rPr>
        <w:t xml:space="preserve">Bidders are </w:t>
      </w:r>
      <w:r w:rsidR="00B77C01" w:rsidRPr="006178B9">
        <w:rPr>
          <w:rFonts w:ascii="Book Antiqua" w:eastAsia="Times New Roman" w:hAnsi="Book Antiqua" w:cstheme="minorHAnsi"/>
          <w:color w:val="000000"/>
          <w:sz w:val="24"/>
          <w:szCs w:val="24"/>
          <w:lang w:bidi="ar-SA"/>
        </w:rPr>
        <w:t xml:space="preserve">required </w:t>
      </w:r>
      <w:r w:rsidR="0020014F" w:rsidRPr="006178B9">
        <w:rPr>
          <w:rFonts w:ascii="Book Antiqua" w:eastAsia="Times New Roman" w:hAnsi="Book Antiqua" w:cstheme="minorHAnsi"/>
          <w:color w:val="000000"/>
          <w:sz w:val="24"/>
          <w:szCs w:val="24"/>
          <w:lang w:bidi="ar-SA"/>
        </w:rPr>
        <w:t>to go through the guidelines given below and submit their a</w:t>
      </w:r>
      <w:bookmarkStart w:id="0" w:name="_GoBack"/>
      <w:bookmarkEnd w:id="0"/>
      <w:r w:rsidR="0020014F" w:rsidRPr="006178B9">
        <w:rPr>
          <w:rFonts w:ascii="Book Antiqua" w:eastAsia="Times New Roman" w:hAnsi="Book Antiqua" w:cstheme="minorHAnsi"/>
          <w:color w:val="000000"/>
          <w:sz w:val="24"/>
          <w:szCs w:val="24"/>
          <w:lang w:bidi="ar-SA"/>
        </w:rPr>
        <w:t xml:space="preserve">cceptance to the same in Attachment </w:t>
      </w:r>
      <w:proofErr w:type="gramStart"/>
      <w:r w:rsidR="00AD3F71" w:rsidRPr="006178B9">
        <w:rPr>
          <w:rFonts w:ascii="Book Antiqua" w:eastAsia="Times New Roman" w:hAnsi="Book Antiqua" w:cstheme="minorHAnsi"/>
          <w:color w:val="000000"/>
          <w:sz w:val="24"/>
          <w:szCs w:val="24"/>
          <w:lang w:bidi="ar-SA"/>
        </w:rPr>
        <w:t>25</w:t>
      </w:r>
      <w:r w:rsidR="0020014F" w:rsidRPr="006178B9">
        <w:rPr>
          <w:rFonts w:ascii="Book Antiqua" w:eastAsia="Times New Roman" w:hAnsi="Book Antiqua" w:cstheme="minorHAnsi"/>
          <w:color w:val="000000"/>
          <w:sz w:val="24"/>
          <w:szCs w:val="24"/>
          <w:lang w:bidi="ar-SA"/>
        </w:rPr>
        <w:t xml:space="preserve">  to</w:t>
      </w:r>
      <w:proofErr w:type="gramEnd"/>
      <w:r w:rsidR="0020014F" w:rsidRPr="006178B9">
        <w:rPr>
          <w:rFonts w:ascii="Book Antiqua" w:eastAsia="Times New Roman" w:hAnsi="Book Antiqua" w:cstheme="minorHAnsi"/>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32018" w:rsidRDefault="005C1719" w:rsidP="00E32018">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E32018">
        <w:rPr>
          <w:rFonts w:ascii="Book Antiqua" w:eastAsia="Times New Roman" w:hAnsi="Book Antiqua" w:cstheme="minorHAnsi"/>
          <w:color w:val="000000"/>
          <w:sz w:val="24"/>
          <w:szCs w:val="24"/>
          <w:lang w:bidi="ar-SA"/>
        </w:rPr>
        <w:t>POWERGRID</w:t>
      </w:r>
      <w:r w:rsidRPr="00E32018">
        <w:rPr>
          <w:rFonts w:ascii="Book Antiqua" w:eastAsia="Times New Roman" w:hAnsi="Book Antiqua" w:cstheme="minorHAnsi"/>
          <w:sz w:val="24"/>
          <w:szCs w:val="24"/>
          <w:lang w:bidi="ar-SA"/>
        </w:rPr>
        <w:t xml:space="preserve"> will </w:t>
      </w:r>
      <w:r w:rsidRPr="00E32018">
        <w:rPr>
          <w:rFonts w:ascii="Book Antiqua" w:eastAsia="Times New Roman" w:hAnsi="Book Antiqua" w:cstheme="minorHAnsi"/>
          <w:color w:val="000000"/>
          <w:sz w:val="24"/>
          <w:szCs w:val="24"/>
          <w:lang w:bidi="ar-SA"/>
        </w:rPr>
        <w:t>provide</w:t>
      </w:r>
      <w:r w:rsidRPr="00E32018">
        <w:rPr>
          <w:rFonts w:ascii="Book Antiqua" w:eastAsia="Times New Roman" w:hAnsi="Book Antiqua" w:cstheme="minorHAnsi"/>
          <w:sz w:val="24"/>
          <w:szCs w:val="24"/>
          <w:lang w:bidi="ar-SA"/>
        </w:rPr>
        <w:t xml:space="preserve"> the template calculation sheet (Excel Sheet) </w:t>
      </w:r>
      <w:proofErr w:type="spellStart"/>
      <w:r w:rsidR="0020014F" w:rsidRPr="00E32018">
        <w:rPr>
          <w:rFonts w:ascii="Book Antiqua" w:eastAsia="Times New Roman" w:hAnsi="Book Antiqua" w:cstheme="minorHAnsi"/>
          <w:b/>
          <w:bCs/>
          <w:sz w:val="24"/>
          <w:szCs w:val="24"/>
          <w:lang w:bidi="ar-SA"/>
        </w:rPr>
        <w:t>alongwith</w:t>
      </w:r>
      <w:proofErr w:type="spellEnd"/>
      <w:r w:rsidR="0020014F" w:rsidRPr="00E32018">
        <w:rPr>
          <w:rFonts w:ascii="Book Antiqua" w:eastAsia="Times New Roman" w:hAnsi="Book Antiqua" w:cstheme="minorHAnsi"/>
          <w:b/>
          <w:bCs/>
          <w:sz w:val="24"/>
          <w:szCs w:val="24"/>
          <w:lang w:bidi="ar-SA"/>
        </w:rPr>
        <w:t xml:space="preserve"> e-Reverse Auction Notice</w:t>
      </w:r>
      <w:r w:rsidR="0020014F" w:rsidRPr="00E32018">
        <w:rPr>
          <w:rFonts w:ascii="Book Antiqua" w:eastAsia="Times New Roman" w:hAnsi="Book Antiqua" w:cstheme="minorHAnsi"/>
          <w:sz w:val="24"/>
          <w:szCs w:val="24"/>
          <w:lang w:bidi="ar-SA"/>
        </w:rPr>
        <w:t xml:space="preserve"> </w:t>
      </w:r>
      <w:r w:rsidRPr="00E32018">
        <w:rPr>
          <w:rFonts w:ascii="Book Antiqua" w:eastAsia="Times New Roman" w:hAnsi="Book Antiqua" w:cstheme="minorHAnsi"/>
          <w:sz w:val="24"/>
          <w:szCs w:val="24"/>
          <w:lang w:bidi="ar-SA"/>
        </w:rPr>
        <w:t xml:space="preserve">which will help bidders to arrive at “Total Cost to </w:t>
      </w:r>
      <w:r w:rsidRPr="00E32018">
        <w:rPr>
          <w:rFonts w:ascii="Book Antiqua" w:eastAsia="Times New Roman" w:hAnsi="Book Antiqua" w:cstheme="minorHAnsi"/>
          <w:color w:val="000000"/>
          <w:sz w:val="24"/>
          <w:szCs w:val="24"/>
          <w:lang w:bidi="ar-SA"/>
        </w:rPr>
        <w:t>POWERGRID</w:t>
      </w:r>
      <w:r w:rsidRPr="00E32018">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32018">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32018">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32018">
        <w:rPr>
          <w:rFonts w:ascii="Book Antiqua" w:eastAsia="Times New Roman" w:hAnsi="Book Antiqua" w:cstheme="minorHAnsi"/>
          <w:b/>
          <w:bCs/>
          <w:sz w:val="24"/>
          <w:szCs w:val="24"/>
          <w:lang w:bidi="ar-SA"/>
        </w:rPr>
        <w:t>, if any</w:t>
      </w:r>
      <w:r w:rsidRPr="00E32018">
        <w:rPr>
          <w:rFonts w:ascii="Book Antiqua" w:eastAsia="Times New Roman" w:hAnsi="Book Antiqua" w:cstheme="minorHAnsi"/>
          <w:sz w:val="24"/>
          <w:szCs w:val="24"/>
          <w:lang w:bidi="ar-SA"/>
        </w:rPr>
        <w:t xml:space="preserve">.  </w:t>
      </w:r>
      <w:r w:rsidR="00EB21D4" w:rsidRPr="00E32018">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2018">
        <w:rPr>
          <w:rFonts w:ascii="Book Antiqua" w:eastAsia="Times New Roman" w:hAnsi="Book Antiqua" w:cstheme="minorHAnsi"/>
          <w:b/>
          <w:bCs/>
          <w:sz w:val="24"/>
          <w:szCs w:val="24"/>
          <w:lang w:bidi="ar-SA"/>
        </w:rPr>
        <w:t xml:space="preserve">ASP </w:t>
      </w:r>
      <w:r w:rsidR="00EB21D4" w:rsidRPr="00E32018">
        <w:rPr>
          <w:rFonts w:ascii="Book Antiqua" w:eastAsia="Times New Roman" w:hAnsi="Book Antiqua" w:cstheme="minorHAnsi"/>
          <w:b/>
          <w:bCs/>
          <w:sz w:val="24"/>
          <w:szCs w:val="24"/>
          <w:lang w:bidi="ar-SA"/>
        </w:rPr>
        <w:t>about discrepancies in the template before start of the e-RA event</w:t>
      </w:r>
      <w:r w:rsidR="00EB21D4" w:rsidRPr="00E32018">
        <w:rPr>
          <w:rFonts w:ascii="Book Antiqua" w:eastAsia="Times New Roman" w:hAnsi="Book Antiqua" w:cstheme="minorHAnsi"/>
          <w:sz w:val="24"/>
          <w:szCs w:val="24"/>
          <w:lang w:bidi="ar-SA"/>
        </w:rPr>
        <w:t>.</w:t>
      </w:r>
    </w:p>
    <w:p w:rsidR="00E32018" w:rsidRPr="00E32018" w:rsidRDefault="00E32018" w:rsidP="00E32018">
      <w:pPr>
        <w:pStyle w:val="ListParagraph"/>
        <w:rPr>
          <w:rFonts w:ascii="Book Antiqua" w:eastAsia="Times New Roman" w:hAnsi="Book Antiqua" w:cstheme="minorHAnsi"/>
          <w:sz w:val="24"/>
          <w:szCs w:val="24"/>
          <w:lang w:bidi="ar-SA"/>
        </w:rPr>
      </w:pPr>
    </w:p>
    <w:p w:rsidR="005C1719" w:rsidRPr="00E32018" w:rsidRDefault="005C1719" w:rsidP="00E32018">
      <w:pPr>
        <w:pStyle w:val="ListParagraph"/>
        <w:spacing w:after="0" w:line="240" w:lineRule="auto"/>
        <w:ind w:left="630"/>
        <w:jc w:val="both"/>
        <w:rPr>
          <w:rFonts w:ascii="Book Antiqua" w:eastAsia="Times New Roman" w:hAnsi="Book Antiqua" w:cstheme="minorHAnsi"/>
          <w:sz w:val="24"/>
          <w:szCs w:val="24"/>
          <w:lang w:bidi="ar-SA"/>
        </w:rPr>
      </w:pPr>
      <w:r w:rsidRPr="00E32018">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lastRenderedPageBreak/>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3"/>
      <w:footerReference w:type="defaul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86F" w:rsidRDefault="00D4186F" w:rsidP="005C1719">
      <w:pPr>
        <w:spacing w:after="0" w:line="240" w:lineRule="auto"/>
      </w:pPr>
      <w:r>
        <w:separator/>
      </w:r>
    </w:p>
  </w:endnote>
  <w:endnote w:type="continuationSeparator" w:id="0">
    <w:p w:rsidR="00D4186F" w:rsidRDefault="00D4186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6178B9">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6178B9">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86F" w:rsidRDefault="00D4186F" w:rsidP="005C1719">
      <w:pPr>
        <w:spacing w:after="0" w:line="240" w:lineRule="auto"/>
      </w:pPr>
      <w:r>
        <w:separator/>
      </w:r>
    </w:p>
  </w:footnote>
  <w:footnote w:type="continuationSeparator" w:id="0">
    <w:p w:rsidR="00D4186F" w:rsidRDefault="00D4186F"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C0A" w:rsidRPr="00B966C6" w:rsidRDefault="00070C7D" w:rsidP="00B60C0A">
    <w:pPr>
      <w:rPr>
        <w:rFonts w:ascii="Book Antiqua" w:hAnsi="Book Antiqua"/>
        <w:b/>
        <w:bCs/>
      </w:rPr>
    </w:pPr>
    <w:r w:rsidRPr="00456D09">
      <w:rPr>
        <w:rFonts w:ascii="Book Antiqua" w:hAnsi="Book Antiqua"/>
      </w:rPr>
      <w:t xml:space="preserve">Tower Package TW 01 for </w:t>
    </w:r>
    <w:proofErr w:type="spellStart"/>
    <w:r w:rsidRPr="00456D09">
      <w:rPr>
        <w:rFonts w:ascii="Book Antiqua" w:hAnsi="Book Antiqua"/>
      </w:rPr>
      <w:t>Na</w:t>
    </w:r>
    <w:r>
      <w:rPr>
        <w:rFonts w:ascii="Book Antiqua" w:hAnsi="Book Antiqua"/>
      </w:rPr>
      <w:t>vsari</w:t>
    </w:r>
    <w:proofErr w:type="spellEnd"/>
    <w:r>
      <w:rPr>
        <w:rFonts w:ascii="Book Antiqua" w:hAnsi="Book Antiqua"/>
      </w:rPr>
      <w:t xml:space="preserve"> (PG) – </w:t>
    </w:r>
    <w:proofErr w:type="spellStart"/>
    <w:r>
      <w:rPr>
        <w:rFonts w:ascii="Book Antiqua" w:hAnsi="Book Antiqua"/>
      </w:rPr>
      <w:t>Bhestan</w:t>
    </w:r>
    <w:proofErr w:type="spellEnd"/>
    <w:r>
      <w:rPr>
        <w:rFonts w:ascii="Book Antiqua" w:hAnsi="Book Antiqua"/>
      </w:rPr>
      <w:t xml:space="preserve"> 220 kV D/C Line </w:t>
    </w:r>
    <w:r w:rsidRPr="00456D09">
      <w:rPr>
        <w:rFonts w:ascii="Book Antiqua" w:hAnsi="Book Antiqua"/>
      </w:rPr>
      <w:t>under Western Region System Strengthening Scheme (WRSS) – 22</w:t>
    </w:r>
  </w:p>
  <w:p w:rsidR="005C1719" w:rsidRPr="008836FC" w:rsidRDefault="0020014F" w:rsidP="008836FC">
    <w:pPr>
      <w:pStyle w:val="Header"/>
      <w:jc w:val="both"/>
      <w:rPr>
        <w:rFonts w:ascii="Book Antiqua" w:hAnsi="Book Antiqua"/>
        <w:b/>
        <w:bCs/>
        <w:szCs w:val="22"/>
        <w:lang w:val="en-IN"/>
      </w:rPr>
    </w:pPr>
    <w:r w:rsidRPr="008836FC">
      <w:rPr>
        <w:rFonts w:ascii="Book Antiqua" w:hAnsi="Book Antiqua"/>
        <w:b/>
        <w:bCs/>
        <w:szCs w:val="22"/>
        <w:lang w:val="en-IN"/>
      </w:rPr>
      <w:t>Specification No:</w:t>
    </w:r>
    <w:r w:rsidR="008836FC" w:rsidRPr="008836FC">
      <w:rPr>
        <w:rFonts w:ascii="Book Antiqua" w:hAnsi="Book Antiqua"/>
        <w:b/>
        <w:bCs/>
        <w:szCs w:val="22"/>
        <w:lang w:val="en-IN"/>
      </w:rPr>
      <w:t xml:space="preserve"> </w:t>
    </w:r>
    <w:r w:rsidR="00070C7D" w:rsidRPr="00456D09">
      <w:rPr>
        <w:rFonts w:ascii="Book Antiqua" w:hAnsi="Book Antiqua"/>
      </w:rPr>
      <w:t>CC-CS/979-WR2/TW-4026/3/G4</w:t>
    </w:r>
    <w:r w:rsidR="00B60C0A" w:rsidRPr="00B60C0A">
      <w:rPr>
        <w:rFonts w:ascii="Book Antiqua" w:hAnsi="Book Antiqua"/>
        <w:b/>
        <w:bCs/>
        <w:szCs w:val="22"/>
        <w:lang w:val="en-IN"/>
      </w:rPr>
      <w:tab/>
    </w:r>
    <w:r w:rsidR="005C1719" w:rsidRPr="008836FC">
      <w:rPr>
        <w:rFonts w:ascii="Book Antiqua" w:hAnsi="Book Antiqua"/>
        <w:b/>
        <w:bCs/>
        <w:szCs w:val="22"/>
        <w:lang w:val="en-IN"/>
      </w:rPr>
      <w:t>Annexure-</w:t>
    </w:r>
    <w:r w:rsidR="00CD65AF" w:rsidRPr="008836FC">
      <w:rPr>
        <w:rFonts w:ascii="Book Antiqua" w:hAnsi="Book Antiqua"/>
        <w:b/>
        <w:bCs/>
        <w:szCs w:val="22"/>
        <w:lang w:val="en-IN"/>
      </w:rPr>
      <w:t>D</w:t>
    </w:r>
    <w:r w:rsidR="005C1719" w:rsidRPr="008836FC">
      <w:rPr>
        <w:rFonts w:ascii="Book Antiqua" w:hAnsi="Book Antiqua"/>
        <w:b/>
        <w:bCs/>
        <w:szCs w:val="22"/>
        <w:lang w:val="en-IN"/>
      </w:rPr>
      <w:t xml:space="preserve"> </w:t>
    </w:r>
    <w:r w:rsidR="009619FF" w:rsidRPr="008836FC">
      <w:rPr>
        <w:rFonts w:ascii="Book Antiqua" w:hAnsi="Book Antiqua"/>
        <w:b/>
        <w:bCs/>
        <w:szCs w:val="22"/>
        <w:lang w:val="en-IN"/>
      </w:rPr>
      <w:t>(</w:t>
    </w:r>
    <w:r w:rsidR="005C1719" w:rsidRPr="008836FC">
      <w:rPr>
        <w:rFonts w:ascii="Book Antiqua" w:hAnsi="Book Antiqua"/>
        <w:b/>
        <w:bCs/>
        <w:szCs w:val="22"/>
        <w:lang w:val="en-IN"/>
      </w:rPr>
      <w:t>BDS</w:t>
    </w:r>
    <w:r w:rsidR="009619FF" w:rsidRPr="008836FC">
      <w:rPr>
        <w:rFonts w:ascii="Book Antiqua" w:hAnsi="Book Antiqua"/>
        <w:b/>
        <w:bCs/>
        <w:szCs w:val="22"/>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70C7D"/>
    <w:rsid w:val="000E121F"/>
    <w:rsid w:val="00117E52"/>
    <w:rsid w:val="00166EF2"/>
    <w:rsid w:val="00194FCE"/>
    <w:rsid w:val="001969D3"/>
    <w:rsid w:val="0020014F"/>
    <w:rsid w:val="00200D16"/>
    <w:rsid w:val="002124A1"/>
    <w:rsid w:val="0021722C"/>
    <w:rsid w:val="00233FFA"/>
    <w:rsid w:val="00270591"/>
    <w:rsid w:val="002A11C7"/>
    <w:rsid w:val="002A7570"/>
    <w:rsid w:val="00314A2B"/>
    <w:rsid w:val="0038179C"/>
    <w:rsid w:val="003838B7"/>
    <w:rsid w:val="003A2E55"/>
    <w:rsid w:val="003E6A53"/>
    <w:rsid w:val="00427E72"/>
    <w:rsid w:val="00492BC8"/>
    <w:rsid w:val="00495CA5"/>
    <w:rsid w:val="004A75BE"/>
    <w:rsid w:val="005576BF"/>
    <w:rsid w:val="005C1719"/>
    <w:rsid w:val="005C3E38"/>
    <w:rsid w:val="006178B9"/>
    <w:rsid w:val="00631E9E"/>
    <w:rsid w:val="0064498C"/>
    <w:rsid w:val="00652CF2"/>
    <w:rsid w:val="006560F6"/>
    <w:rsid w:val="006A1912"/>
    <w:rsid w:val="006B3659"/>
    <w:rsid w:val="006D6691"/>
    <w:rsid w:val="006F0463"/>
    <w:rsid w:val="00774FFF"/>
    <w:rsid w:val="00796A77"/>
    <w:rsid w:val="007C4692"/>
    <w:rsid w:val="007D19F1"/>
    <w:rsid w:val="007F2CBC"/>
    <w:rsid w:val="00805F76"/>
    <w:rsid w:val="00842D33"/>
    <w:rsid w:val="00854199"/>
    <w:rsid w:val="008836FC"/>
    <w:rsid w:val="00886D44"/>
    <w:rsid w:val="008A128F"/>
    <w:rsid w:val="008F0A92"/>
    <w:rsid w:val="008F167B"/>
    <w:rsid w:val="008F63B0"/>
    <w:rsid w:val="00931C28"/>
    <w:rsid w:val="009619FF"/>
    <w:rsid w:val="009C269A"/>
    <w:rsid w:val="009E0ADB"/>
    <w:rsid w:val="00A04E8A"/>
    <w:rsid w:val="00A634CD"/>
    <w:rsid w:val="00A7189E"/>
    <w:rsid w:val="00AB36D1"/>
    <w:rsid w:val="00AD3F71"/>
    <w:rsid w:val="00B5290C"/>
    <w:rsid w:val="00B5578A"/>
    <w:rsid w:val="00B60C0A"/>
    <w:rsid w:val="00B67D16"/>
    <w:rsid w:val="00B72587"/>
    <w:rsid w:val="00B77C01"/>
    <w:rsid w:val="00C2314E"/>
    <w:rsid w:val="00C57394"/>
    <w:rsid w:val="00C66B2C"/>
    <w:rsid w:val="00CB125F"/>
    <w:rsid w:val="00CC54E9"/>
    <w:rsid w:val="00CD65AF"/>
    <w:rsid w:val="00D4186F"/>
    <w:rsid w:val="00D86546"/>
    <w:rsid w:val="00DC59A0"/>
    <w:rsid w:val="00E32018"/>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233F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233F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xyz1@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powergrid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Dinesh.Mishra@mjunction.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27</cp:revision>
  <cp:lastPrinted>2018-11-01T06:57:00Z</cp:lastPrinted>
  <dcterms:created xsi:type="dcterms:W3CDTF">2018-07-24T08:58:00Z</dcterms:created>
  <dcterms:modified xsi:type="dcterms:W3CDTF">2020-01-29T11:02:00Z</dcterms:modified>
</cp:coreProperties>
</file>